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C6868" w14:textId="445E6CB8" w:rsidR="005D49C0" w:rsidRDefault="005D49C0" w:rsidP="008C6F8D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4EBD021E" w14:textId="77777777" w:rsidR="006C4DF9" w:rsidRDefault="006C4DF9" w:rsidP="006C4DF9">
      <w:pPr>
        <w:autoSpaceDE w:val="0"/>
        <w:spacing w:after="0" w:line="240" w:lineRule="auto"/>
        <w:jc w:val="right"/>
        <w:rPr>
          <w:rFonts w:ascii="Times New Roman" w:eastAsia="TimesNewRomanPS-BoldMT" w:hAnsi="Times New Roman" w:cs="TimesNewRomanPS-BoldMT"/>
          <w:b/>
          <w:bCs/>
          <w:color w:val="000000"/>
          <w:sz w:val="24"/>
          <w:szCs w:val="24"/>
          <w:lang w:eastAsia="hr-HR"/>
        </w:rPr>
      </w:pPr>
    </w:p>
    <w:p w14:paraId="4407052D" w14:textId="3AB86E3A" w:rsidR="006C4DF9" w:rsidRDefault="006C4DF9" w:rsidP="006C4DF9">
      <w:pPr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EFA435C" wp14:editId="237E2E06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858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1F713BD" wp14:editId="167B013F">
            <wp:simplePos x="0" y="0"/>
            <wp:positionH relativeFrom="column">
              <wp:posOffset>2256155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" name="Picture 2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E65BD" w14:textId="77777777" w:rsidR="006C4DF9" w:rsidRDefault="006C4DF9" w:rsidP="006C4DF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>
        <w:rPr>
          <w:rFonts w:ascii="Times New Roman" w:eastAsia="Times New Roman" w:hAnsi="Times New Roman" w:cs="Times New Roman"/>
          <w:szCs w:val="24"/>
          <w:lang w:eastAsia="hr-HR"/>
        </w:rPr>
        <w:t>REPUBLIKA HRVATSKA</w:t>
      </w:r>
    </w:p>
    <w:p w14:paraId="2C71EE0F" w14:textId="77777777" w:rsidR="006C4DF9" w:rsidRDefault="006C4DF9" w:rsidP="006C4DF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MEĐIMURSKA ŽUPANIJA          </w:t>
      </w:r>
    </w:p>
    <w:p w14:paraId="29C68C98" w14:textId="77777777" w:rsidR="006C4DF9" w:rsidRDefault="006C4DF9" w:rsidP="006C4DF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  OPĆINA  DEKANOVEC </w:t>
      </w:r>
    </w:p>
    <w:p w14:paraId="410C6036" w14:textId="77777777" w:rsidR="006C4DF9" w:rsidRDefault="006C4DF9" w:rsidP="006C4DF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     OPĆINSKO VIJEĆE</w:t>
      </w:r>
    </w:p>
    <w:p w14:paraId="2114A5DB" w14:textId="3566493E" w:rsidR="006C4DF9" w:rsidRPr="00455BE9" w:rsidRDefault="006C4DF9" w:rsidP="006C4DF9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7453BFBA" w14:textId="7BE1FFE9" w:rsidR="00545A41" w:rsidRPr="00455BE9" w:rsidRDefault="008D26EB" w:rsidP="006C4DF9">
      <w:pPr>
        <w:spacing w:after="0" w:line="240" w:lineRule="auto"/>
        <w:ind w:firstLine="708"/>
        <w:jc w:val="both"/>
        <w:rPr>
          <w:rFonts w:cstheme="minorHAnsi"/>
          <w:color w:val="000000" w:themeColor="text1"/>
          <w:sz w:val="24"/>
          <w:szCs w:val="24"/>
        </w:rPr>
      </w:pPr>
      <w:r w:rsidRPr="00455BE9">
        <w:rPr>
          <w:rFonts w:ascii="Calibri" w:hAnsi="Calibri" w:cs="Calibri"/>
          <w:sz w:val="24"/>
          <w:szCs w:val="24"/>
        </w:rPr>
        <w:t xml:space="preserve">Na temelju članka </w:t>
      </w:r>
      <w:r w:rsidR="005D49C0" w:rsidRPr="00455BE9">
        <w:rPr>
          <w:rFonts w:ascii="Calibri" w:hAnsi="Calibri" w:cs="Calibri"/>
          <w:sz w:val="24"/>
          <w:szCs w:val="24"/>
        </w:rPr>
        <w:t xml:space="preserve">15. stavka 2. Zakona o sprječavanju sukoba interesa („Narodne novine“ broj 26/11, 12/12, 126/12, 48/13, 57/15 i 98/19) </w:t>
      </w:r>
      <w:r w:rsidRPr="00455BE9">
        <w:rPr>
          <w:rFonts w:ascii="Calibri" w:hAnsi="Calibri" w:cs="Calibri"/>
          <w:sz w:val="24"/>
          <w:szCs w:val="24"/>
        </w:rPr>
        <w:t xml:space="preserve"> </w:t>
      </w:r>
      <w:r w:rsidR="00545A41" w:rsidRPr="00455BE9">
        <w:rPr>
          <w:rFonts w:cstheme="minorHAnsi"/>
          <w:color w:val="000000" w:themeColor="text1"/>
          <w:sz w:val="24"/>
          <w:szCs w:val="24"/>
        </w:rPr>
        <w:t>te članka 3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1</w:t>
      </w:r>
      <w:r w:rsidR="00545A41" w:rsidRPr="00455BE9">
        <w:rPr>
          <w:rFonts w:cstheme="minorHAnsi"/>
          <w:color w:val="000000" w:themeColor="text1"/>
          <w:sz w:val="24"/>
          <w:szCs w:val="24"/>
        </w:rPr>
        <w:t>. Statuta Općine</w:t>
      </w:r>
      <w:r w:rsidR="001019C0" w:rsidRPr="00455BE9">
        <w:rPr>
          <w:rFonts w:cstheme="minorHAnsi"/>
          <w:color w:val="000000" w:themeColor="text1"/>
          <w:sz w:val="24"/>
          <w:szCs w:val="24"/>
        </w:rPr>
        <w:t xml:space="preserve"> Dekanovec</w:t>
      </w:r>
      <w:r w:rsidR="00545A41" w:rsidRPr="00455BE9">
        <w:rPr>
          <w:rFonts w:cstheme="minorHAnsi"/>
          <w:color w:val="000000" w:themeColor="text1"/>
          <w:sz w:val="24"/>
          <w:szCs w:val="24"/>
        </w:rPr>
        <w:t xml:space="preserve"> („Službeni glasnik Međimurske županije“ broj 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3/18</w:t>
      </w:r>
      <w:r w:rsidR="00545A41" w:rsidRPr="00455BE9">
        <w:rPr>
          <w:rFonts w:cstheme="minorHAnsi"/>
          <w:color w:val="000000" w:themeColor="text1"/>
          <w:sz w:val="24"/>
          <w:szCs w:val="24"/>
        </w:rPr>
        <w:t xml:space="preserve">, 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10</w:t>
      </w:r>
      <w:r w:rsidR="00545A41" w:rsidRPr="00455BE9">
        <w:rPr>
          <w:rFonts w:cstheme="minorHAnsi"/>
          <w:color w:val="000000" w:themeColor="text1"/>
          <w:sz w:val="24"/>
          <w:szCs w:val="24"/>
        </w:rPr>
        <w:t>/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20 i 6/21</w:t>
      </w:r>
      <w:r w:rsidR="00545A41" w:rsidRPr="00455BE9">
        <w:rPr>
          <w:rFonts w:cstheme="minorHAnsi"/>
          <w:color w:val="000000" w:themeColor="text1"/>
          <w:sz w:val="24"/>
          <w:szCs w:val="24"/>
        </w:rPr>
        <w:t xml:space="preserve">), Općinsko vijeće Općine 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Dekanovec</w:t>
      </w:r>
      <w:r w:rsidR="00545A41" w:rsidRPr="00455BE9">
        <w:rPr>
          <w:rFonts w:cstheme="minorHAnsi"/>
          <w:color w:val="000000" w:themeColor="text1"/>
          <w:sz w:val="24"/>
          <w:szCs w:val="24"/>
        </w:rPr>
        <w:t xml:space="preserve"> na 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2</w:t>
      </w:r>
      <w:r w:rsidR="00545A41" w:rsidRPr="00455BE9">
        <w:rPr>
          <w:rFonts w:cstheme="minorHAnsi"/>
          <w:color w:val="000000" w:themeColor="text1"/>
          <w:sz w:val="24"/>
          <w:szCs w:val="24"/>
        </w:rPr>
        <w:t xml:space="preserve">. sjednici održanoj </w:t>
      </w:r>
      <w:r w:rsidR="006C4DF9">
        <w:rPr>
          <w:rFonts w:cstheme="minorHAnsi"/>
          <w:color w:val="000000" w:themeColor="text1"/>
          <w:sz w:val="24"/>
          <w:szCs w:val="24"/>
        </w:rPr>
        <w:t>21</w:t>
      </w:r>
      <w:r w:rsidR="00F93879" w:rsidRPr="00455BE9">
        <w:rPr>
          <w:rFonts w:cstheme="minorHAnsi"/>
          <w:color w:val="000000" w:themeColor="text1"/>
          <w:sz w:val="24"/>
          <w:szCs w:val="24"/>
        </w:rPr>
        <w:t>.0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7</w:t>
      </w:r>
      <w:r w:rsidR="00F93879" w:rsidRPr="00455BE9">
        <w:rPr>
          <w:rFonts w:cstheme="minorHAnsi"/>
          <w:color w:val="000000" w:themeColor="text1"/>
          <w:sz w:val="24"/>
          <w:szCs w:val="24"/>
        </w:rPr>
        <w:t>.20</w:t>
      </w:r>
      <w:r w:rsidR="001019C0" w:rsidRPr="00455BE9">
        <w:rPr>
          <w:rFonts w:cstheme="minorHAnsi"/>
          <w:color w:val="000000" w:themeColor="text1"/>
          <w:sz w:val="24"/>
          <w:szCs w:val="24"/>
        </w:rPr>
        <w:t>21</w:t>
      </w:r>
      <w:r w:rsidR="00545A41" w:rsidRPr="00455BE9">
        <w:rPr>
          <w:rFonts w:cstheme="minorHAnsi"/>
          <w:color w:val="000000" w:themeColor="text1"/>
          <w:sz w:val="24"/>
          <w:szCs w:val="24"/>
        </w:rPr>
        <w:t>. godine donijelo je</w:t>
      </w:r>
    </w:p>
    <w:p w14:paraId="76F8D1BF" w14:textId="77777777" w:rsidR="00455BE9" w:rsidRPr="00882A96" w:rsidRDefault="00455BE9" w:rsidP="008C6F8D">
      <w:pPr>
        <w:spacing w:after="0" w:line="240" w:lineRule="auto"/>
        <w:ind w:firstLine="708"/>
        <w:rPr>
          <w:rFonts w:cstheme="minorHAnsi"/>
          <w:color w:val="000000" w:themeColor="text1"/>
        </w:rPr>
      </w:pPr>
    </w:p>
    <w:p w14:paraId="4BEF361C" w14:textId="77777777" w:rsidR="008C6F8D" w:rsidRPr="00882A96" w:rsidRDefault="008C6F8D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32FBAD9C" w14:textId="77777777" w:rsidR="00EC3D70" w:rsidRPr="00455BE9" w:rsidRDefault="00882A96" w:rsidP="008D26EB">
      <w:pPr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 w:rsidRPr="00455BE9">
        <w:rPr>
          <w:rFonts w:cs="Calibri"/>
          <w:b/>
          <w:color w:val="000000"/>
          <w:sz w:val="28"/>
          <w:szCs w:val="28"/>
        </w:rPr>
        <w:t>O</w:t>
      </w:r>
      <w:r w:rsidR="00EC3D70" w:rsidRPr="00455BE9">
        <w:rPr>
          <w:rFonts w:cs="Calibri"/>
          <w:b/>
          <w:color w:val="000000"/>
          <w:sz w:val="28"/>
          <w:szCs w:val="28"/>
        </w:rPr>
        <w:t xml:space="preserve"> </w:t>
      </w:r>
      <w:r w:rsidRPr="00455BE9">
        <w:rPr>
          <w:rFonts w:cs="Calibri"/>
          <w:b/>
          <w:color w:val="000000"/>
          <w:sz w:val="28"/>
          <w:szCs w:val="28"/>
        </w:rPr>
        <w:t>D</w:t>
      </w:r>
      <w:r w:rsidR="00EC3D70" w:rsidRPr="00455BE9">
        <w:rPr>
          <w:rFonts w:cs="Calibri"/>
          <w:b/>
          <w:color w:val="000000"/>
          <w:sz w:val="28"/>
          <w:szCs w:val="28"/>
        </w:rPr>
        <w:t xml:space="preserve"> </w:t>
      </w:r>
      <w:r w:rsidRPr="00455BE9">
        <w:rPr>
          <w:rFonts w:cs="Calibri"/>
          <w:b/>
          <w:color w:val="000000"/>
          <w:sz w:val="28"/>
          <w:szCs w:val="28"/>
        </w:rPr>
        <w:t>L</w:t>
      </w:r>
      <w:r w:rsidR="00EC3D70" w:rsidRPr="00455BE9">
        <w:rPr>
          <w:rFonts w:cs="Calibri"/>
          <w:b/>
          <w:color w:val="000000"/>
          <w:sz w:val="28"/>
          <w:szCs w:val="28"/>
        </w:rPr>
        <w:t xml:space="preserve"> </w:t>
      </w:r>
      <w:r w:rsidRPr="00455BE9">
        <w:rPr>
          <w:rFonts w:cs="Calibri"/>
          <w:b/>
          <w:color w:val="000000"/>
          <w:sz w:val="28"/>
          <w:szCs w:val="28"/>
        </w:rPr>
        <w:t>U</w:t>
      </w:r>
      <w:r w:rsidR="00EC3D70" w:rsidRPr="00455BE9">
        <w:rPr>
          <w:rFonts w:cs="Calibri"/>
          <w:b/>
          <w:color w:val="000000"/>
          <w:sz w:val="28"/>
          <w:szCs w:val="28"/>
        </w:rPr>
        <w:t xml:space="preserve"> </w:t>
      </w:r>
      <w:r w:rsidRPr="00455BE9">
        <w:rPr>
          <w:rFonts w:cs="Calibri"/>
          <w:b/>
          <w:color w:val="000000"/>
          <w:sz w:val="28"/>
          <w:szCs w:val="28"/>
        </w:rPr>
        <w:t>K</w:t>
      </w:r>
      <w:r w:rsidR="00EC3D70" w:rsidRPr="00455BE9">
        <w:rPr>
          <w:rFonts w:cs="Calibri"/>
          <w:b/>
          <w:color w:val="000000"/>
          <w:sz w:val="28"/>
          <w:szCs w:val="28"/>
        </w:rPr>
        <w:t xml:space="preserve"> U </w:t>
      </w:r>
    </w:p>
    <w:p w14:paraId="298313D2" w14:textId="77777777" w:rsidR="00455BE9" w:rsidRDefault="00882A96" w:rsidP="008D26E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55BE9">
        <w:rPr>
          <w:rFonts w:cs="Calibri"/>
          <w:b/>
          <w:color w:val="000000"/>
          <w:sz w:val="28"/>
          <w:szCs w:val="28"/>
        </w:rPr>
        <w:t xml:space="preserve"> </w:t>
      </w:r>
      <w:r w:rsidRPr="00455BE9">
        <w:rPr>
          <w:rFonts w:ascii="Calibri" w:hAnsi="Calibri" w:cs="Calibri"/>
          <w:b/>
          <w:sz w:val="28"/>
          <w:szCs w:val="28"/>
        </w:rPr>
        <w:t xml:space="preserve">O </w:t>
      </w:r>
      <w:r w:rsidR="005D49C0" w:rsidRPr="00455BE9">
        <w:rPr>
          <w:rFonts w:ascii="Calibri" w:hAnsi="Calibri" w:cs="Calibri"/>
          <w:b/>
          <w:sz w:val="28"/>
          <w:szCs w:val="28"/>
        </w:rPr>
        <w:t>PRIJEDLOGU IZBOR</w:t>
      </w:r>
      <w:r w:rsidR="00455BE9" w:rsidRPr="00455BE9">
        <w:rPr>
          <w:rFonts w:ascii="Calibri" w:hAnsi="Calibri" w:cs="Calibri"/>
          <w:b/>
          <w:sz w:val="28"/>
          <w:szCs w:val="28"/>
        </w:rPr>
        <w:t>A</w:t>
      </w:r>
      <w:r w:rsidR="005D49C0" w:rsidRPr="00455BE9">
        <w:rPr>
          <w:rFonts w:ascii="Calibri" w:hAnsi="Calibri" w:cs="Calibri"/>
          <w:b/>
          <w:sz w:val="28"/>
          <w:szCs w:val="28"/>
        </w:rPr>
        <w:t xml:space="preserve"> ČLANA NADZORNOG ODBORA </w:t>
      </w:r>
    </w:p>
    <w:p w14:paraId="7C40008D" w14:textId="469C1519" w:rsidR="00545A41" w:rsidRDefault="005D49C0" w:rsidP="008D26E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55BE9">
        <w:rPr>
          <w:rFonts w:ascii="Calibri" w:hAnsi="Calibri" w:cs="Calibri"/>
          <w:b/>
          <w:sz w:val="28"/>
          <w:szCs w:val="28"/>
        </w:rPr>
        <w:t>MEĐIMURSKIH VODA D.O.O. ČAKOVEC</w:t>
      </w:r>
    </w:p>
    <w:p w14:paraId="6CE22DA1" w14:textId="77777777" w:rsidR="00455BE9" w:rsidRPr="00455BE9" w:rsidRDefault="00455BE9" w:rsidP="008D26E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E621AFB" w14:textId="77777777" w:rsidR="008D26EB" w:rsidRPr="00882A96" w:rsidRDefault="008D26EB" w:rsidP="008D26EB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4B1EF77" w14:textId="77777777" w:rsidR="00EC3D70" w:rsidRPr="00455BE9" w:rsidRDefault="00545A41" w:rsidP="00EC3D70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455BE9">
        <w:rPr>
          <w:rFonts w:cstheme="minorHAnsi"/>
          <w:b/>
          <w:color w:val="000000" w:themeColor="text1"/>
          <w:sz w:val="24"/>
          <w:szCs w:val="24"/>
        </w:rPr>
        <w:t>Članak 1.</w:t>
      </w:r>
    </w:p>
    <w:p w14:paraId="493C91BB" w14:textId="71AFB0A1" w:rsidR="00EC3D70" w:rsidRPr="00455BE9" w:rsidRDefault="005D49C0" w:rsidP="00455BE9">
      <w:pPr>
        <w:spacing w:after="0" w:line="240" w:lineRule="auto"/>
        <w:ind w:firstLine="708"/>
        <w:jc w:val="both"/>
        <w:rPr>
          <w:sz w:val="24"/>
          <w:szCs w:val="24"/>
        </w:rPr>
      </w:pPr>
      <w:r w:rsidRPr="00455BE9">
        <w:rPr>
          <w:sz w:val="24"/>
          <w:szCs w:val="24"/>
        </w:rPr>
        <w:t>Predlaže se Skupštini društva Međimurskih voda d.o.o. Čakovec da se na dužnost člana Nadzornog odbora Međimurskih voda d.o.o. Čakovec kao  3. Grupe članova društva</w:t>
      </w:r>
      <w:r w:rsidR="00455BE9" w:rsidRPr="00455BE9">
        <w:rPr>
          <w:sz w:val="24"/>
          <w:szCs w:val="24"/>
        </w:rPr>
        <w:t xml:space="preserve"> (Općina Podturen, Općina Vratišinec, Općina Mala Subotica, Općina Orehovica, Općina Belica, Općina Domašinec, Općina Dekanovec i Općina Pribislavec) izabere </w:t>
      </w:r>
      <w:r w:rsidR="00455BE9" w:rsidRPr="00455BE9">
        <w:rPr>
          <w:b/>
          <w:bCs/>
          <w:sz w:val="24"/>
          <w:szCs w:val="24"/>
        </w:rPr>
        <w:t>SANJA MIKEC</w:t>
      </w:r>
      <w:r w:rsidR="00455BE9" w:rsidRPr="00455BE9">
        <w:rPr>
          <w:sz w:val="24"/>
          <w:szCs w:val="24"/>
        </w:rPr>
        <w:t xml:space="preserve"> iz Dekanovca, Kalnička ulica 60.</w:t>
      </w:r>
      <w:r w:rsidRPr="00455BE9">
        <w:rPr>
          <w:sz w:val="24"/>
          <w:szCs w:val="24"/>
        </w:rPr>
        <w:t xml:space="preserve"> </w:t>
      </w:r>
    </w:p>
    <w:p w14:paraId="33AF832F" w14:textId="77777777" w:rsidR="00F16E5A" w:rsidRPr="00455BE9" w:rsidRDefault="00F16E5A" w:rsidP="00F16E5A">
      <w:pPr>
        <w:spacing w:after="0" w:line="240" w:lineRule="auto"/>
        <w:rPr>
          <w:sz w:val="24"/>
          <w:szCs w:val="24"/>
        </w:rPr>
      </w:pPr>
    </w:p>
    <w:p w14:paraId="6F486A27" w14:textId="77777777" w:rsidR="00F16E5A" w:rsidRPr="00455BE9" w:rsidRDefault="00F16E5A" w:rsidP="00F16E5A">
      <w:pPr>
        <w:spacing w:after="0" w:line="240" w:lineRule="auto"/>
        <w:jc w:val="center"/>
        <w:rPr>
          <w:b/>
          <w:sz w:val="24"/>
          <w:szCs w:val="24"/>
        </w:rPr>
      </w:pPr>
      <w:r w:rsidRPr="00455BE9">
        <w:rPr>
          <w:b/>
          <w:sz w:val="24"/>
          <w:szCs w:val="24"/>
        </w:rPr>
        <w:t>Članak 2.</w:t>
      </w:r>
    </w:p>
    <w:p w14:paraId="76661CE9" w14:textId="5FD7C2AD" w:rsidR="00C1491F" w:rsidRPr="00455BE9" w:rsidRDefault="00F52323" w:rsidP="00181996">
      <w:pPr>
        <w:spacing w:after="0" w:line="240" w:lineRule="auto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Temeljem Sporazuma potpisanog između članova 3. Grupe društva, član Nadzornog odbora bira se svake dvije godine, iz redova 3. Grupe članova društva po redoslijedu iz Sporazuma. </w:t>
      </w:r>
    </w:p>
    <w:p w14:paraId="51A87CED" w14:textId="77777777" w:rsidR="00037E35" w:rsidRPr="00455BE9" w:rsidRDefault="00037E35" w:rsidP="00037E3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233EADD" w14:textId="479DB454" w:rsidR="00545A41" w:rsidRPr="00455BE9" w:rsidRDefault="00545A41" w:rsidP="008C6F8D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455BE9">
        <w:rPr>
          <w:rFonts w:cstheme="minorHAnsi"/>
          <w:b/>
          <w:color w:val="000000" w:themeColor="text1"/>
          <w:sz w:val="24"/>
          <w:szCs w:val="24"/>
        </w:rPr>
        <w:t xml:space="preserve">Članak </w:t>
      </w:r>
      <w:r w:rsidR="00455BE9" w:rsidRPr="00455BE9">
        <w:rPr>
          <w:rFonts w:cstheme="minorHAnsi"/>
          <w:b/>
          <w:color w:val="000000" w:themeColor="text1"/>
          <w:sz w:val="24"/>
          <w:szCs w:val="24"/>
        </w:rPr>
        <w:t>3</w:t>
      </w:r>
      <w:r w:rsidRPr="00455BE9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791455BA" w14:textId="43198384" w:rsidR="00545A41" w:rsidRDefault="00545A41" w:rsidP="00455BE9">
      <w:pPr>
        <w:spacing w:after="0" w:line="240" w:lineRule="auto"/>
        <w:ind w:firstLine="708"/>
        <w:rPr>
          <w:rFonts w:cstheme="minorHAnsi"/>
          <w:color w:val="000000" w:themeColor="text1"/>
          <w:sz w:val="24"/>
          <w:szCs w:val="24"/>
        </w:rPr>
      </w:pPr>
      <w:r w:rsidRPr="00455BE9">
        <w:rPr>
          <w:rFonts w:cstheme="minorHAnsi"/>
          <w:color w:val="000000" w:themeColor="text1"/>
          <w:sz w:val="24"/>
          <w:szCs w:val="24"/>
        </w:rPr>
        <w:t xml:space="preserve">Ova Odluka stupa na snagu </w:t>
      </w:r>
      <w:r w:rsidR="00455BE9" w:rsidRPr="00455BE9">
        <w:rPr>
          <w:rFonts w:cstheme="minorHAnsi"/>
          <w:color w:val="000000" w:themeColor="text1"/>
          <w:sz w:val="24"/>
          <w:szCs w:val="24"/>
        </w:rPr>
        <w:t>danom donoše</w:t>
      </w:r>
      <w:r w:rsidR="006C4DF9">
        <w:rPr>
          <w:rFonts w:cstheme="minorHAnsi"/>
          <w:color w:val="000000" w:themeColor="text1"/>
          <w:sz w:val="24"/>
          <w:szCs w:val="24"/>
        </w:rPr>
        <w:t>nja</w:t>
      </w:r>
      <w:r w:rsidR="00455BE9" w:rsidRPr="00455BE9">
        <w:rPr>
          <w:rFonts w:cstheme="minorHAnsi"/>
          <w:color w:val="000000" w:themeColor="text1"/>
          <w:sz w:val="24"/>
          <w:szCs w:val="24"/>
        </w:rPr>
        <w:t>, a objaviti će se u „Službenom glasniku Međimurske županije“.</w:t>
      </w:r>
    </w:p>
    <w:p w14:paraId="54833706" w14:textId="77777777" w:rsidR="006C4DF9" w:rsidRPr="00455BE9" w:rsidRDefault="006C4DF9" w:rsidP="00455BE9">
      <w:pPr>
        <w:spacing w:after="0" w:line="240" w:lineRule="auto"/>
        <w:ind w:firstLine="708"/>
        <w:rPr>
          <w:rFonts w:cstheme="minorHAnsi"/>
          <w:color w:val="000000" w:themeColor="text1"/>
          <w:sz w:val="24"/>
          <w:szCs w:val="24"/>
        </w:rPr>
      </w:pPr>
    </w:p>
    <w:p w14:paraId="28AC96BA" w14:textId="77777777" w:rsidR="00455BE9" w:rsidRPr="00455BE9" w:rsidRDefault="00455BE9" w:rsidP="00455BE9">
      <w:pPr>
        <w:spacing w:after="0" w:line="240" w:lineRule="auto"/>
        <w:ind w:firstLine="708"/>
        <w:rPr>
          <w:rFonts w:cstheme="minorHAnsi"/>
          <w:color w:val="000000" w:themeColor="text1"/>
          <w:sz w:val="24"/>
          <w:szCs w:val="24"/>
        </w:rPr>
      </w:pPr>
    </w:p>
    <w:p w14:paraId="1C29C532" w14:textId="3F6815F0" w:rsidR="00545A41" w:rsidRPr="00455BE9" w:rsidRDefault="00545A41" w:rsidP="00545A41">
      <w:pPr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bookmarkStart w:id="0" w:name="_Hlk516657257"/>
      <w:r w:rsidRPr="00455BE9">
        <w:rPr>
          <w:rFonts w:cstheme="minorHAnsi"/>
          <w:b/>
          <w:bCs/>
          <w:color w:val="000000" w:themeColor="text1"/>
          <w:sz w:val="24"/>
          <w:szCs w:val="24"/>
        </w:rPr>
        <w:t xml:space="preserve">OPĆINSKO VIJEĆE OPĆINE </w:t>
      </w:r>
      <w:r w:rsidR="00234B96" w:rsidRPr="00455BE9">
        <w:rPr>
          <w:rFonts w:cstheme="minorHAnsi"/>
          <w:b/>
          <w:bCs/>
          <w:color w:val="000000" w:themeColor="text1"/>
          <w:sz w:val="24"/>
          <w:szCs w:val="24"/>
        </w:rPr>
        <w:t>DEKANOVEC</w:t>
      </w:r>
    </w:p>
    <w:p w14:paraId="097ED620" w14:textId="77777777" w:rsidR="00545A41" w:rsidRPr="00455BE9" w:rsidRDefault="00545A41" w:rsidP="00545A41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bookmarkEnd w:id="0"/>
    <w:p w14:paraId="159BA23F" w14:textId="54DFCC81" w:rsidR="00234B96" w:rsidRPr="00455BE9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sz w:val="24"/>
          <w:szCs w:val="24"/>
          <w:lang w:val="en-US"/>
        </w:rPr>
      </w:pPr>
      <w:r w:rsidRPr="00455BE9">
        <w:rPr>
          <w:rFonts w:eastAsia="Calibri"/>
          <w:color w:val="000000"/>
          <w:sz w:val="24"/>
          <w:szCs w:val="24"/>
          <w:lang w:val="en-US"/>
        </w:rPr>
        <w:t>KLASA: 021-05/2</w:t>
      </w:r>
      <w:r w:rsidR="001019C0" w:rsidRPr="00455BE9">
        <w:rPr>
          <w:rFonts w:eastAsia="Calibri"/>
          <w:color w:val="000000"/>
          <w:sz w:val="24"/>
          <w:szCs w:val="24"/>
          <w:lang w:val="en-US"/>
        </w:rPr>
        <w:t>1</w:t>
      </w:r>
      <w:r w:rsidRPr="00455BE9">
        <w:rPr>
          <w:rFonts w:eastAsia="Calibri"/>
          <w:color w:val="000000"/>
          <w:sz w:val="24"/>
          <w:szCs w:val="24"/>
          <w:lang w:val="en-US"/>
        </w:rPr>
        <w:t>-01/0</w:t>
      </w:r>
      <w:r w:rsidR="001019C0" w:rsidRPr="00455BE9">
        <w:rPr>
          <w:rFonts w:eastAsia="Calibri"/>
          <w:color w:val="000000"/>
          <w:sz w:val="24"/>
          <w:szCs w:val="24"/>
          <w:lang w:val="en-US"/>
        </w:rPr>
        <w:t>3</w:t>
      </w:r>
    </w:p>
    <w:p w14:paraId="0EABF5AD" w14:textId="7576017A" w:rsidR="00234B96" w:rsidRPr="00455BE9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sz w:val="24"/>
          <w:szCs w:val="24"/>
          <w:lang w:val="en-US"/>
        </w:rPr>
      </w:pPr>
      <w:r w:rsidRPr="00455BE9">
        <w:rPr>
          <w:rFonts w:eastAsia="Calibri"/>
          <w:color w:val="000000"/>
          <w:sz w:val="24"/>
          <w:szCs w:val="24"/>
          <w:lang w:val="en-US"/>
        </w:rPr>
        <w:t>URBROJ: 2109/20-02-2</w:t>
      </w:r>
      <w:r w:rsidR="001019C0" w:rsidRPr="00455BE9">
        <w:rPr>
          <w:rFonts w:eastAsia="Calibri"/>
          <w:color w:val="000000"/>
          <w:sz w:val="24"/>
          <w:szCs w:val="24"/>
          <w:lang w:val="en-US"/>
        </w:rPr>
        <w:t>1</w:t>
      </w:r>
      <w:r w:rsidRPr="00455BE9">
        <w:rPr>
          <w:rFonts w:eastAsia="Calibri"/>
          <w:color w:val="000000"/>
          <w:sz w:val="24"/>
          <w:szCs w:val="24"/>
          <w:lang w:val="en-US"/>
        </w:rPr>
        <w:t>-</w:t>
      </w:r>
      <w:r w:rsidR="006C4DF9">
        <w:rPr>
          <w:rFonts w:eastAsia="Calibri"/>
          <w:color w:val="000000"/>
          <w:sz w:val="24"/>
          <w:szCs w:val="24"/>
          <w:lang w:val="en-US"/>
        </w:rPr>
        <w:t>23</w:t>
      </w:r>
    </w:p>
    <w:p w14:paraId="75FC9675" w14:textId="166EB880" w:rsidR="00234B96" w:rsidRPr="00455BE9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sz w:val="24"/>
          <w:szCs w:val="24"/>
          <w:lang w:val="en-US"/>
        </w:rPr>
      </w:pPr>
      <w:r w:rsidRPr="00455BE9">
        <w:rPr>
          <w:rFonts w:eastAsia="Calibri"/>
          <w:color w:val="000000"/>
          <w:sz w:val="24"/>
          <w:szCs w:val="24"/>
          <w:lang w:val="en-US"/>
        </w:rPr>
        <w:t xml:space="preserve">Dekanovec, </w:t>
      </w:r>
      <w:r w:rsidR="006C4DF9">
        <w:rPr>
          <w:rFonts w:eastAsia="Calibri"/>
          <w:color w:val="000000"/>
          <w:sz w:val="24"/>
          <w:szCs w:val="24"/>
          <w:lang w:val="en-US"/>
        </w:rPr>
        <w:t>21</w:t>
      </w:r>
      <w:r w:rsidRPr="00455BE9">
        <w:rPr>
          <w:rFonts w:eastAsia="Calibri"/>
          <w:color w:val="000000"/>
          <w:sz w:val="24"/>
          <w:szCs w:val="24"/>
          <w:lang w:val="en-US"/>
        </w:rPr>
        <w:t>.0</w:t>
      </w:r>
      <w:r w:rsidR="001019C0" w:rsidRPr="00455BE9">
        <w:rPr>
          <w:rFonts w:eastAsia="Calibri"/>
          <w:color w:val="000000"/>
          <w:sz w:val="24"/>
          <w:szCs w:val="24"/>
          <w:lang w:val="en-US"/>
        </w:rPr>
        <w:t>7</w:t>
      </w:r>
      <w:r w:rsidRPr="00455BE9">
        <w:rPr>
          <w:rFonts w:eastAsia="Calibri"/>
          <w:color w:val="000000"/>
          <w:sz w:val="24"/>
          <w:szCs w:val="24"/>
          <w:lang w:val="en-US"/>
        </w:rPr>
        <w:t>.202</w:t>
      </w:r>
      <w:r w:rsidR="001019C0" w:rsidRPr="00455BE9">
        <w:rPr>
          <w:rFonts w:eastAsia="Calibri"/>
          <w:color w:val="000000"/>
          <w:sz w:val="24"/>
          <w:szCs w:val="24"/>
          <w:lang w:val="en-US"/>
        </w:rPr>
        <w:t>1</w:t>
      </w:r>
      <w:r w:rsidRPr="00455BE9">
        <w:rPr>
          <w:rFonts w:eastAsia="Calibri"/>
          <w:color w:val="000000"/>
          <w:sz w:val="24"/>
          <w:szCs w:val="24"/>
          <w:lang w:val="en-US"/>
        </w:rPr>
        <w:t>.</w:t>
      </w:r>
    </w:p>
    <w:p w14:paraId="7624F193" w14:textId="77777777" w:rsidR="00234B96" w:rsidRPr="00455BE9" w:rsidRDefault="00234B96" w:rsidP="00234B96">
      <w:pPr>
        <w:spacing w:after="5" w:line="250" w:lineRule="auto"/>
        <w:ind w:left="932" w:hanging="3"/>
        <w:jc w:val="both"/>
        <w:rPr>
          <w:color w:val="000000"/>
          <w:sz w:val="24"/>
          <w:szCs w:val="24"/>
          <w:lang w:val="en-US"/>
        </w:rPr>
      </w:pPr>
    </w:p>
    <w:p w14:paraId="025483FA" w14:textId="77777777" w:rsidR="00234B96" w:rsidRPr="00455BE9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sz w:val="24"/>
          <w:szCs w:val="24"/>
          <w:lang w:val="en-US"/>
        </w:rPr>
      </w:pPr>
    </w:p>
    <w:p w14:paraId="7F57ACC3" w14:textId="77777777" w:rsidR="00234B96" w:rsidRPr="00455BE9" w:rsidRDefault="00234B96" w:rsidP="00234B96">
      <w:pPr>
        <w:ind w:left="4956" w:firstLine="708"/>
        <w:jc w:val="both"/>
        <w:rPr>
          <w:b/>
          <w:sz w:val="24"/>
          <w:szCs w:val="24"/>
        </w:rPr>
      </w:pPr>
      <w:r w:rsidRPr="00455BE9">
        <w:rPr>
          <w:b/>
          <w:sz w:val="24"/>
          <w:szCs w:val="24"/>
        </w:rPr>
        <w:t>Predsjednica Općinskog vijeća</w:t>
      </w:r>
    </w:p>
    <w:p w14:paraId="618BB5B8" w14:textId="77777777" w:rsidR="00234B96" w:rsidRPr="00455BE9" w:rsidRDefault="00234B96" w:rsidP="001019C0">
      <w:pPr>
        <w:ind w:left="5664" w:firstLine="708"/>
        <w:jc w:val="both"/>
        <w:rPr>
          <w:b/>
          <w:sz w:val="24"/>
          <w:szCs w:val="24"/>
        </w:rPr>
      </w:pPr>
      <w:r w:rsidRPr="00455BE9">
        <w:rPr>
          <w:b/>
          <w:sz w:val="24"/>
          <w:szCs w:val="24"/>
        </w:rPr>
        <w:t>Općine Dekanovec</w:t>
      </w:r>
    </w:p>
    <w:p w14:paraId="3F52E2B2" w14:textId="00A09CDD" w:rsidR="00234B96" w:rsidRPr="00455BE9" w:rsidRDefault="00234B96" w:rsidP="00234B96">
      <w:pPr>
        <w:ind w:left="4248" w:firstLine="6"/>
        <w:rPr>
          <w:rFonts w:ascii="Century" w:hAnsi="Century"/>
          <w:sz w:val="24"/>
          <w:szCs w:val="24"/>
        </w:rPr>
      </w:pPr>
      <w:r w:rsidRPr="00455BE9">
        <w:rPr>
          <w:b/>
          <w:sz w:val="24"/>
          <w:szCs w:val="24"/>
        </w:rPr>
        <w:t xml:space="preserve">                                       </w:t>
      </w:r>
      <w:r w:rsidR="001019C0" w:rsidRPr="00455BE9">
        <w:rPr>
          <w:b/>
          <w:sz w:val="24"/>
          <w:szCs w:val="24"/>
        </w:rPr>
        <w:t>Melani Baumgartner</w:t>
      </w:r>
      <w:r w:rsidRPr="00455BE9">
        <w:rPr>
          <w:bCs/>
          <w:sz w:val="24"/>
          <w:szCs w:val="24"/>
        </w:rPr>
        <w:t xml:space="preserve">                                        </w:t>
      </w:r>
    </w:p>
    <w:p w14:paraId="67A0726B" w14:textId="77777777" w:rsidR="00545A41" w:rsidRPr="00455BE9" w:rsidRDefault="00545A41" w:rsidP="00545A41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115260DE" w14:textId="77777777" w:rsidR="00F7735E" w:rsidRPr="00455BE9" w:rsidRDefault="00F7735E" w:rsidP="00545A41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BDC6A5C" w14:textId="77777777" w:rsidR="008E796E" w:rsidRPr="00455BE9" w:rsidRDefault="008E796E" w:rsidP="00545A41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B807407" w14:textId="77777777" w:rsidR="008E796E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69F00E33" w14:textId="77777777" w:rsidR="008E796E" w:rsidRPr="00882A96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395DBCAE" w14:textId="77777777" w:rsidR="00B75EB9" w:rsidRPr="00882A96" w:rsidRDefault="00FD78B5" w:rsidP="00C43F5E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sectPr w:rsidR="00B75EB9" w:rsidRPr="00882A96" w:rsidSect="006C4DF9"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2BE8" w14:textId="77777777" w:rsidR="00B12004" w:rsidRDefault="00B12004" w:rsidP="00F93879">
      <w:pPr>
        <w:spacing w:after="0" w:line="240" w:lineRule="auto"/>
      </w:pPr>
      <w:r>
        <w:separator/>
      </w:r>
    </w:p>
  </w:endnote>
  <w:endnote w:type="continuationSeparator" w:id="0">
    <w:p w14:paraId="171D5249" w14:textId="77777777" w:rsidR="00B12004" w:rsidRDefault="00B12004" w:rsidP="00F9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854915"/>
      <w:docPartObj>
        <w:docPartGallery w:val="Page Numbers (Bottom of Page)"/>
        <w:docPartUnique/>
      </w:docPartObj>
    </w:sdtPr>
    <w:sdtEndPr/>
    <w:sdtContent>
      <w:p w14:paraId="31630E2A" w14:textId="77777777" w:rsidR="00F93879" w:rsidRDefault="00F9387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094BD8A" wp14:editId="653812B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24661" w14:textId="77777777" w:rsidR="00F93879" w:rsidRPr="00F93879" w:rsidRDefault="00F9387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094BD8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Hp7Tzf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33324661" w14:textId="77777777" w:rsidR="00F93879" w:rsidRPr="00F93879" w:rsidRDefault="00F9387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t>2</w: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69874" w14:textId="77777777" w:rsidR="00B12004" w:rsidRDefault="00B12004" w:rsidP="00F93879">
      <w:pPr>
        <w:spacing w:after="0" w:line="240" w:lineRule="auto"/>
      </w:pPr>
      <w:r>
        <w:separator/>
      </w:r>
    </w:p>
  </w:footnote>
  <w:footnote w:type="continuationSeparator" w:id="0">
    <w:p w14:paraId="34CA4168" w14:textId="77777777" w:rsidR="00B12004" w:rsidRDefault="00B12004" w:rsidP="00F9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A5D4E"/>
    <w:multiLevelType w:val="hybridMultilevel"/>
    <w:tmpl w:val="906CE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14A0"/>
    <w:multiLevelType w:val="hybridMultilevel"/>
    <w:tmpl w:val="0680A4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A71DF"/>
    <w:multiLevelType w:val="hybridMultilevel"/>
    <w:tmpl w:val="77381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52C07"/>
    <w:multiLevelType w:val="hybridMultilevel"/>
    <w:tmpl w:val="55762112"/>
    <w:lvl w:ilvl="0" w:tplc="1D244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F5D54"/>
    <w:multiLevelType w:val="hybridMultilevel"/>
    <w:tmpl w:val="C6A8D532"/>
    <w:lvl w:ilvl="0" w:tplc="CEB470A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41"/>
    <w:rsid w:val="00001C97"/>
    <w:rsid w:val="00037E35"/>
    <w:rsid w:val="00094F80"/>
    <w:rsid w:val="001019C0"/>
    <w:rsid w:val="00181996"/>
    <w:rsid w:val="001C25A8"/>
    <w:rsid w:val="001D630F"/>
    <w:rsid w:val="001E0F7B"/>
    <w:rsid w:val="001F0B8A"/>
    <w:rsid w:val="001F7B93"/>
    <w:rsid w:val="00205367"/>
    <w:rsid w:val="00234B96"/>
    <w:rsid w:val="002E7899"/>
    <w:rsid w:val="004171B6"/>
    <w:rsid w:val="00455BE9"/>
    <w:rsid w:val="00477878"/>
    <w:rsid w:val="0053074E"/>
    <w:rsid w:val="005316E4"/>
    <w:rsid w:val="00545A41"/>
    <w:rsid w:val="005476D3"/>
    <w:rsid w:val="005D49C0"/>
    <w:rsid w:val="00624B4B"/>
    <w:rsid w:val="006624E5"/>
    <w:rsid w:val="006C4DF9"/>
    <w:rsid w:val="00726833"/>
    <w:rsid w:val="007F6D01"/>
    <w:rsid w:val="00882A96"/>
    <w:rsid w:val="008A1188"/>
    <w:rsid w:val="008C6F8D"/>
    <w:rsid w:val="008D26EB"/>
    <w:rsid w:val="008E172A"/>
    <w:rsid w:val="008E796E"/>
    <w:rsid w:val="00A72416"/>
    <w:rsid w:val="00B12004"/>
    <w:rsid w:val="00B22DE2"/>
    <w:rsid w:val="00B66BD6"/>
    <w:rsid w:val="00B75EB9"/>
    <w:rsid w:val="00C1491F"/>
    <w:rsid w:val="00C43F5E"/>
    <w:rsid w:val="00C94CC9"/>
    <w:rsid w:val="00D2788C"/>
    <w:rsid w:val="00D61C97"/>
    <w:rsid w:val="00D82648"/>
    <w:rsid w:val="00E55D9C"/>
    <w:rsid w:val="00EC3D70"/>
    <w:rsid w:val="00ED645C"/>
    <w:rsid w:val="00EF2848"/>
    <w:rsid w:val="00F16E5A"/>
    <w:rsid w:val="00F52323"/>
    <w:rsid w:val="00F7735E"/>
    <w:rsid w:val="00F93879"/>
    <w:rsid w:val="00FD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8059"/>
  <w15:chartTrackingRefBased/>
  <w15:docId w15:val="{0A1BD8AF-4147-412F-9E07-9D3E5B52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5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F16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879"/>
  </w:style>
  <w:style w:type="paragraph" w:styleId="Footer">
    <w:name w:val="footer"/>
    <w:basedOn w:val="Normal"/>
    <w:link w:val="Foot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14</cp:revision>
  <cp:lastPrinted>2021-07-26T08:06:00Z</cp:lastPrinted>
  <dcterms:created xsi:type="dcterms:W3CDTF">2021-07-09T09:21:00Z</dcterms:created>
  <dcterms:modified xsi:type="dcterms:W3CDTF">2021-07-26T08:07:00Z</dcterms:modified>
</cp:coreProperties>
</file>